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6" w:rsidRPr="003F0636" w:rsidRDefault="003F063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F0636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Международное мониторинговое исследование качества школьного математического и естественнонаучного образования TIMSS</w:t>
      </w:r>
      <w:r w:rsidRPr="003F0636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</w:t>
      </w:r>
      <w:hyperlink r:id="rId5" w:tooltip="Английский язык" w:history="1">
        <w:r w:rsidRPr="003F0636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англ.</w:t>
        </w:r>
      </w:hyperlink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TIMSS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—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Trends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in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Mathematics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and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Science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3F0636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en"/>
        </w:rPr>
        <w:t>Study</w:t>
      </w:r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) – это программа, организованная</w:t>
      </w:r>
      <w:r w:rsidRPr="003F0636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6" w:tooltip="IEA" w:history="1">
        <w:r w:rsidRPr="003F0636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Международной ассоциацией по оценке учебных достижений IEA</w:t>
        </w:r>
      </w:hyperlink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 Данное исследование позволяет сравнить уровень и качество математического и естественнонаучного образования учащихся 4-х классов начальной школы и учащихся 8-х классов в различных странах мира, а также выявить различия в национальных системах образования</w:t>
      </w:r>
      <w:proofErr w:type="gramEnd"/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</w:t>
      </w:r>
      <w:r w:rsidRPr="003F0636">
        <w:rPr>
          <w:rFonts w:ascii="Times New Roman" w:hAnsi="Times New Roman" w:cs="Times New Roman"/>
          <w:color w:val="252525"/>
          <w:sz w:val="32"/>
          <w:szCs w:val="32"/>
        </w:rPr>
        <w:br/>
      </w:r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Исследование проводится циклично – один раз в четыре года, и к настоящему времени проведено пять раз: в 1995, 1999, 2003</w:t>
      </w:r>
      <w:hyperlink r:id="rId7" w:anchor="cite_note-timss-2003-1" w:history="1">
        <w:r w:rsidRPr="003F0636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  <w:vertAlign w:val="superscript"/>
          </w:rPr>
          <w:t>[1]</w:t>
        </w:r>
      </w:hyperlink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, 2007</w:t>
      </w:r>
      <w:hyperlink r:id="rId8" w:anchor="cite_note-timss-2007-1-2" w:history="1">
        <w:r w:rsidRPr="003F0636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  <w:vertAlign w:val="superscript"/>
          </w:rPr>
          <w:t>[2]</w:t>
        </w:r>
      </w:hyperlink>
      <w:r w:rsidRPr="003F0636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9" w:anchor="cite_note-timss-2007-2-3" w:history="1">
        <w:r w:rsidRPr="003F0636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  <w:vertAlign w:val="superscript"/>
          </w:rPr>
          <w:t>[3]</w:t>
        </w:r>
      </w:hyperlink>
      <w:r w:rsidRPr="003F0636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3F063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и </w:t>
      </w:r>
      <w:r w:rsidRPr="003F0636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2011</w:t>
      </w:r>
      <w:hyperlink r:id="rId10" w:anchor="cite_note-timss-2011-4" w:history="1">
        <w:r w:rsidRPr="003F0636">
          <w:rPr>
            <w:rStyle w:val="a3"/>
            <w:rFonts w:ascii="Times New Roman" w:hAnsi="Times New Roman" w:cs="Times New Roman"/>
            <w:b/>
            <w:color w:val="0B0080"/>
            <w:sz w:val="32"/>
            <w:szCs w:val="32"/>
            <w:u w:val="none"/>
            <w:shd w:val="clear" w:color="auto" w:fill="FFFFFF"/>
            <w:vertAlign w:val="superscript"/>
          </w:rPr>
          <w:t>[4]</w:t>
        </w:r>
      </w:hyperlink>
      <w:r w:rsidRPr="003F0636">
        <w:rPr>
          <w:rStyle w:val="apple-converted-space"/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 </w:t>
      </w:r>
      <w:r w:rsidRPr="003F0636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годах.</w:t>
      </w:r>
      <w:bookmarkStart w:id="0" w:name="_GoBack"/>
      <w:bookmarkEnd w:id="0"/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2"/>
      </w:tblGrid>
      <w:tr w:rsidR="003F0636" w:rsidRPr="003F0636" w:rsidTr="003F0636"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636" w:rsidRPr="003F0636" w:rsidRDefault="003F0636" w:rsidP="003F063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44"/>
                <w:szCs w:val="44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bCs/>
                <w:color w:val="252525"/>
                <w:sz w:val="36"/>
                <w:szCs w:val="36"/>
                <w:lang w:eastAsia="ru-RU"/>
              </w:rPr>
              <w:t>Результаты учащихся 8 класса по математике</w:t>
            </w:r>
            <w:r w:rsidRPr="003F0636">
              <w:rPr>
                <w:rFonts w:ascii="Times New Roman" w:eastAsia="Times New Roman" w:hAnsi="Times New Roman" w:cs="Times New Roman"/>
                <w:b/>
                <w:bCs/>
                <w:color w:val="252525"/>
                <w:sz w:val="36"/>
                <w:szCs w:val="36"/>
                <w:lang w:eastAsia="ru-RU"/>
              </w:rPr>
              <w:br/>
              <w:t>(первые 20 стран из 42)</w:t>
            </w:r>
          </w:p>
        </w:tc>
      </w:tr>
    </w:tbl>
    <w:tbl>
      <w:tblPr>
        <w:tblpPr w:leftFromText="180" w:rightFromText="180" w:vertAnchor="text" w:horzAnchor="page" w:tblpX="19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827"/>
        <w:gridCol w:w="2268"/>
      </w:tblGrid>
      <w:tr w:rsidR="003F0636" w:rsidRPr="003F0636" w:rsidTr="003F0636">
        <w:tc>
          <w:tcPr>
            <w:tcW w:w="724" w:type="dxa"/>
            <w:shd w:val="clear" w:color="auto" w:fill="EEEEFF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EEEEFF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Страна</w:t>
            </w:r>
          </w:p>
        </w:tc>
        <w:tc>
          <w:tcPr>
            <w:tcW w:w="2268" w:type="dxa"/>
            <w:shd w:val="clear" w:color="auto" w:fill="EEEEFF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Средний балл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21F16AE3" wp14:editId="459E4DDF">
                  <wp:extent cx="212725" cy="138430"/>
                  <wp:effectExtent l="0" t="0" r="0" b="0"/>
                  <wp:docPr id="20" name="Рисунок 20" descr="Республика Корея">
                    <a:hlinkClick xmlns:a="http://schemas.openxmlformats.org/drawingml/2006/main" r:id="rId11" tooltip="&quot;Республика Кор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спублика Корея">
                            <a:hlinkClick r:id="rId11" tooltip="&quot;Республика Кор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13" w:tooltip="Южная Коре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Южная Корея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613 (2,9)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651E41D2" wp14:editId="54CFFF03">
                  <wp:extent cx="212725" cy="138430"/>
                  <wp:effectExtent l="0" t="0" r="0" b="0"/>
                  <wp:docPr id="19" name="Рисунок 19" descr="Flag of Singapore.svg">
                    <a:hlinkClick xmlns:a="http://schemas.openxmlformats.org/drawingml/2006/main" r:id="rId14" tooltip="&quot;Сингапу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Singapore.svg">
                            <a:hlinkClick r:id="rId14" tooltip="&quot;Сингапу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16" w:tooltip="Сингапур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Сингапур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611 (3,8)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4A76FB3E" wp14:editId="51915B9B">
                  <wp:extent cx="212725" cy="138430"/>
                  <wp:effectExtent l="0" t="0" r="0" b="0"/>
                  <wp:docPr id="18" name="Рисунок 18" descr="Китайская Республика">
                    <a:hlinkClick xmlns:a="http://schemas.openxmlformats.org/drawingml/2006/main" r:id="rId17" tooltip="&quot;Китайск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итайская Республика">
                            <a:hlinkClick r:id="rId17" tooltip="&quot;Китайск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19" w:tooltip="Тайвань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Тайвань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609 (3,2)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50741A3B" wp14:editId="111F29DF">
                  <wp:extent cx="212725" cy="138430"/>
                  <wp:effectExtent l="0" t="0" r="0" b="0"/>
                  <wp:docPr id="17" name="Рисунок 17" descr="Flag of Hong Kong.svg">
                    <a:hlinkClick xmlns:a="http://schemas.openxmlformats.org/drawingml/2006/main" r:id="rId20" tooltip="&quot;Гонкон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Hong Kong.svg">
                            <a:hlinkClick r:id="rId20" tooltip="&quot;Гонкон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22" w:tooltip="Гонконг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Гонконг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586 (3,8)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7395FAB8" wp14:editId="5BC05336">
                  <wp:extent cx="212725" cy="138430"/>
                  <wp:effectExtent l="0" t="0" r="0" b="0"/>
                  <wp:docPr id="16" name="Рисунок 16" descr="Flag of Japan.svg">
                    <a:hlinkClick xmlns:a="http://schemas.openxmlformats.org/drawingml/2006/main" r:id="rId23" tooltip="&quot;Япо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Japan.svg">
                            <a:hlinkClick r:id="rId23" tooltip="&quot;Япо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25" w:tooltip="Япон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Япония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570 (2,6)</w:t>
            </w:r>
          </w:p>
        </w:tc>
      </w:tr>
      <w:tr w:rsidR="003F0636" w:rsidRPr="003F0636" w:rsidTr="003F0636">
        <w:tc>
          <w:tcPr>
            <w:tcW w:w="724" w:type="dxa"/>
            <w:shd w:val="clear" w:color="auto" w:fill="C0FFC0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27" w:type="dxa"/>
            <w:shd w:val="clear" w:color="auto" w:fill="C0FFC0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7C452DE2" wp14:editId="04FE2D31">
                  <wp:extent cx="212725" cy="138430"/>
                  <wp:effectExtent l="0" t="0" r="0" b="0"/>
                  <wp:docPr id="15" name="Рисунок 15" descr="Flag of Russia.svg">
                    <a:hlinkClick xmlns:a="http://schemas.openxmlformats.org/drawingml/2006/main" r:id="rId26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Russia.svg">
                            <a:hlinkClick r:id="rId26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hyperlink r:id="rId28" w:tooltip="Россия" w:history="1">
              <w:r w:rsidRPr="003F0636">
                <w:rPr>
                  <w:rFonts w:ascii="Times New Roman" w:eastAsia="Times New Roman" w:hAnsi="Times New Roman" w:cs="Times New Roman"/>
                  <w:b/>
                  <w:color w:val="0B0080"/>
                  <w:sz w:val="32"/>
                  <w:szCs w:val="32"/>
                  <w:lang w:eastAsia="ru-RU"/>
                </w:rPr>
                <w:t>Россия</w:t>
              </w:r>
            </w:hyperlink>
          </w:p>
        </w:tc>
        <w:tc>
          <w:tcPr>
            <w:tcW w:w="2268" w:type="dxa"/>
            <w:shd w:val="clear" w:color="auto" w:fill="C0FFC0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539 (3,6)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26186E78" wp14:editId="1252B7E1">
                  <wp:extent cx="212725" cy="148590"/>
                  <wp:effectExtent l="0" t="0" r="0" b="3810"/>
                  <wp:docPr id="14" name="Рисунок 14" descr="Flag of Israel.svg">
                    <a:hlinkClick xmlns:a="http://schemas.openxmlformats.org/drawingml/2006/main" r:id="rId29" tooltip="&quot;Израил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Israel.svg">
                            <a:hlinkClick r:id="rId29" tooltip="&quot;Израил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31" w:tooltip="Израиль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Израиль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516 (4,1)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0A64F4C1" wp14:editId="5E0E4490">
                  <wp:extent cx="212725" cy="127635"/>
                  <wp:effectExtent l="0" t="0" r="0" b="5715"/>
                  <wp:docPr id="13" name="Рисунок 13" descr="Flag of Finland.svg">
                    <a:hlinkClick xmlns:a="http://schemas.openxmlformats.org/drawingml/2006/main" r:id="rId32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Finland.svg">
                            <a:hlinkClick r:id="rId32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34" w:tooltip="Финлянд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Финляндия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514 (2,5)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646927D8" wp14:editId="312A7A03">
                  <wp:extent cx="212725" cy="116840"/>
                  <wp:effectExtent l="0" t="0" r="0" b="0"/>
                  <wp:docPr id="12" name="Рисунок 12" descr="Flag of the United States.svg">
                    <a:hlinkClick xmlns:a="http://schemas.openxmlformats.org/drawingml/2006/main" r:id="rId35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 of the United States.svg">
                            <a:hlinkClick r:id="rId35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37" w:tooltip="Соединённые Штаты Америки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США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509 (2,6)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4597982F" wp14:editId="63B62DC5">
                  <wp:extent cx="212725" cy="127635"/>
                  <wp:effectExtent l="0" t="0" r="0" b="5715"/>
                  <wp:docPr id="11" name="Рисунок 11" descr="Flag of England.svg">
                    <a:hlinkClick xmlns:a="http://schemas.openxmlformats.org/drawingml/2006/main" r:id="rId38" tooltip="&quot;Анг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 of England.svg">
                            <a:hlinkClick r:id="rId38" tooltip="&quot;Анг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40" w:tooltip="Англ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Англия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507 (5,5)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5F06D194" wp14:editId="23A31400">
                  <wp:extent cx="212725" cy="106045"/>
                  <wp:effectExtent l="0" t="0" r="0" b="8255"/>
                  <wp:docPr id="10" name="Рисунок 10" descr="Flag of Hungary.svg">
                    <a:hlinkClick xmlns:a="http://schemas.openxmlformats.org/drawingml/2006/main" r:id="rId41" tooltip="&quot;Венг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ag of Hungary.svg">
                            <a:hlinkClick r:id="rId41" tooltip="&quot;Венг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43" w:tooltip="Венгр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Венгрия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505 (3,5)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424319CB" wp14:editId="234159C3">
                  <wp:extent cx="212725" cy="106045"/>
                  <wp:effectExtent l="0" t="0" r="0" b="8255"/>
                  <wp:docPr id="9" name="Рисунок 9" descr="Flag of Australia.svg">
                    <a:hlinkClick xmlns:a="http://schemas.openxmlformats.org/drawingml/2006/main" r:id="rId44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g of Australia.svg">
                            <a:hlinkClick r:id="rId44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46" w:tooltip="Австрал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Австралия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505 (5,1)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1D1D5F97" wp14:editId="0AE8DDDB">
                  <wp:extent cx="212725" cy="106045"/>
                  <wp:effectExtent l="0" t="0" r="0" b="8255"/>
                  <wp:docPr id="8" name="Рисунок 8" descr="Flag of Slovenia.svg">
                    <a:hlinkClick xmlns:a="http://schemas.openxmlformats.org/drawingml/2006/main" r:id="rId47" tooltip="&quot;Слов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ag of Slovenia.svg">
                            <a:hlinkClick r:id="rId47" tooltip="&quot;Слов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49" w:tooltip="Словен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Словения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505 (2,2)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2293BE4D" wp14:editId="18F85C1A">
                  <wp:extent cx="212725" cy="127635"/>
                  <wp:effectExtent l="0" t="0" r="0" b="5715"/>
                  <wp:docPr id="7" name="Рисунок 7" descr="Flag of Lithuania.svg">
                    <a:hlinkClick xmlns:a="http://schemas.openxmlformats.org/drawingml/2006/main" r:id="rId50" tooltip="&quot;Лит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lag of Lithuania.svg">
                            <a:hlinkClick r:id="rId50" tooltip="&quot;Лит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52" w:tooltip="Литва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Литва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502 (2,5)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0AF219E8" wp14:editId="04D87F33">
                  <wp:extent cx="212725" cy="138430"/>
                  <wp:effectExtent l="0" t="0" r="0" b="0"/>
                  <wp:docPr id="6" name="Рисунок 6" descr="Flag of Italy.svg">
                    <a:hlinkClick xmlns:a="http://schemas.openxmlformats.org/drawingml/2006/main" r:id="rId53" tooltip="&quot;Ит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 of Italy.svg">
                            <a:hlinkClick r:id="rId53" tooltip="&quot;Ит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55" w:tooltip="Итал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Италия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498 (2,4)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00947790" wp14:editId="5ABB6CFC">
                  <wp:extent cx="212725" cy="106045"/>
                  <wp:effectExtent l="0" t="0" r="0" b="8255"/>
                  <wp:docPr id="5" name="Рисунок 5" descr="Новая Зеландия">
                    <a:hlinkClick xmlns:a="http://schemas.openxmlformats.org/drawingml/2006/main" r:id="rId56" tooltip="&quot;Новая Зела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овая Зеландия">
                            <a:hlinkClick r:id="rId56" tooltip="&quot;Новая Зела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spellStart"/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begin"/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instrText xml:space="preserve"> HYPERLINK "https://ru.wikipedia.org/wiki/%D0%9D%D0%BE%D0%B2%D0%B0%D1%8F_%D0%97%D0%B5%D0%BB%D0%B0%D0%BD%D0%B4%D0%B8%D1%8F" \o "Новая Зеландия" </w:instrText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separate"/>
            </w:r>
            <w:r w:rsidRPr="003F0636">
              <w:rPr>
                <w:rFonts w:ascii="Times New Roman" w:eastAsia="Times New Roman" w:hAnsi="Times New Roman" w:cs="Times New Roman"/>
                <w:color w:val="0B0080"/>
                <w:sz w:val="32"/>
                <w:szCs w:val="32"/>
                <w:lang w:eastAsia="ru-RU"/>
              </w:rPr>
              <w:t>Нов</w:t>
            </w:r>
            <w:proofErr w:type="gramStart"/>
            <w:r w:rsidRPr="003F0636">
              <w:rPr>
                <w:rFonts w:ascii="Times New Roman" w:eastAsia="Times New Roman" w:hAnsi="Times New Roman" w:cs="Times New Roman"/>
                <w:color w:val="0B0080"/>
                <w:sz w:val="32"/>
                <w:szCs w:val="32"/>
                <w:lang w:eastAsia="ru-RU"/>
              </w:rPr>
              <w:t>.З</w:t>
            </w:r>
            <w:proofErr w:type="gramEnd"/>
            <w:r w:rsidRPr="003F0636">
              <w:rPr>
                <w:rFonts w:ascii="Times New Roman" w:eastAsia="Times New Roman" w:hAnsi="Times New Roman" w:cs="Times New Roman"/>
                <w:color w:val="0B0080"/>
                <w:sz w:val="32"/>
                <w:szCs w:val="32"/>
                <w:lang w:eastAsia="ru-RU"/>
              </w:rPr>
              <w:t>еландия</w:t>
            </w:r>
            <w:proofErr w:type="spellEnd"/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488 (5,5)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6350D6B0" wp14:editId="2F490CC2">
                  <wp:extent cx="212725" cy="106045"/>
                  <wp:effectExtent l="0" t="0" r="0" b="8255"/>
                  <wp:docPr id="4" name="Рисунок 4" descr="Flag of Kazakhstan.svg">
                    <a:hlinkClick xmlns:a="http://schemas.openxmlformats.org/drawingml/2006/main" r:id="rId58" tooltip="&quot;Казахст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ag of Kazakhstan.svg">
                            <a:hlinkClick r:id="rId58" tooltip="&quot;Казахст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60" w:tooltip="Казахстан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Казахстан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487 (4,0)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207B3AC1" wp14:editId="3289D482">
                  <wp:extent cx="212725" cy="138430"/>
                  <wp:effectExtent l="0" t="0" r="0" b="0"/>
                  <wp:docPr id="3" name="Рисунок 3" descr="Flag of Sweden.svg">
                    <a:hlinkClick xmlns:a="http://schemas.openxmlformats.org/drawingml/2006/main" r:id="rId61" tooltip="&quot;Шве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lag of Sweden.svg">
                            <a:hlinkClick r:id="rId61" tooltip="&quot;Шве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63" w:tooltip="Швец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Швеция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484 (1,9)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6CAA4342" wp14:editId="5AE3387B">
                  <wp:extent cx="212725" cy="138430"/>
                  <wp:effectExtent l="0" t="0" r="0" b="0"/>
                  <wp:docPr id="2" name="Рисунок 2" descr="Flag of Ukraine.svg">
                    <a:hlinkClick xmlns:a="http://schemas.openxmlformats.org/drawingml/2006/main" r:id="rId64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lag of Ukraine.svg">
                            <a:hlinkClick r:id="rId64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66" w:tooltip="Украина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Украина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479 (3,9)</w:t>
            </w:r>
          </w:p>
        </w:tc>
      </w:tr>
      <w:tr w:rsidR="003F0636" w:rsidRPr="003F0636" w:rsidTr="003F0636">
        <w:tc>
          <w:tcPr>
            <w:tcW w:w="724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827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noProof/>
                <w:color w:val="0B0080"/>
                <w:sz w:val="32"/>
                <w:szCs w:val="32"/>
                <w:lang w:eastAsia="ru-RU"/>
              </w:rPr>
              <w:drawing>
                <wp:inline distT="0" distB="0" distL="0" distR="0" wp14:anchorId="59FAAA1D" wp14:editId="005CF5CD">
                  <wp:extent cx="212725" cy="148590"/>
                  <wp:effectExtent l="0" t="0" r="0" b="3810"/>
                  <wp:docPr id="1" name="Рисунок 1" descr="Flag of Norway.svg">
                    <a:hlinkClick xmlns:a="http://schemas.openxmlformats.org/drawingml/2006/main" r:id="rId67" tooltip="&quot;Норвег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lag of Norway.svg">
                            <a:hlinkClick r:id="rId67" tooltip="&quot;Норвег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hyperlink r:id="rId69" w:tooltip="Норвегия" w:history="1">
              <w:r w:rsidRPr="003F0636">
                <w:rPr>
                  <w:rFonts w:ascii="Times New Roman" w:eastAsia="Times New Roman" w:hAnsi="Times New Roman" w:cs="Times New Roman"/>
                  <w:color w:val="0B0080"/>
                  <w:sz w:val="32"/>
                  <w:szCs w:val="32"/>
                  <w:lang w:eastAsia="ru-RU"/>
                </w:rPr>
                <w:t>Норвегия</w:t>
              </w:r>
            </w:hyperlink>
          </w:p>
        </w:tc>
        <w:tc>
          <w:tcPr>
            <w:tcW w:w="2268" w:type="dxa"/>
            <w:vAlign w:val="center"/>
            <w:hideMark/>
          </w:tcPr>
          <w:p w:rsidR="003F0636" w:rsidRPr="003F0636" w:rsidRDefault="003F0636" w:rsidP="003F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06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475 (2,4)</w:t>
            </w:r>
          </w:p>
        </w:tc>
      </w:tr>
    </w:tbl>
    <w:p w:rsidR="004666E9" w:rsidRDefault="004666E9" w:rsidP="003F0636">
      <w:pPr>
        <w:jc w:val="center"/>
      </w:pPr>
    </w:p>
    <w:sectPr w:rsidR="004666E9" w:rsidSect="003F0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6"/>
    <w:rsid w:val="003F0636"/>
    <w:rsid w:val="004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agicon">
    <w:name w:val="flagicon"/>
    <w:basedOn w:val="a0"/>
    <w:rsid w:val="003F0636"/>
  </w:style>
  <w:style w:type="character" w:styleId="a3">
    <w:name w:val="Hyperlink"/>
    <w:basedOn w:val="a0"/>
    <w:uiPriority w:val="99"/>
    <w:semiHidden/>
    <w:unhideWhenUsed/>
    <w:rsid w:val="003F06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636"/>
  </w:style>
  <w:style w:type="paragraph" w:styleId="a4">
    <w:name w:val="Balloon Text"/>
    <w:basedOn w:val="a"/>
    <w:link w:val="a5"/>
    <w:uiPriority w:val="99"/>
    <w:semiHidden/>
    <w:unhideWhenUsed/>
    <w:rsid w:val="003F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agicon">
    <w:name w:val="flagicon"/>
    <w:basedOn w:val="a0"/>
    <w:rsid w:val="003F0636"/>
  </w:style>
  <w:style w:type="character" w:styleId="a3">
    <w:name w:val="Hyperlink"/>
    <w:basedOn w:val="a0"/>
    <w:uiPriority w:val="99"/>
    <w:semiHidden/>
    <w:unhideWhenUsed/>
    <w:rsid w:val="003F06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636"/>
  </w:style>
  <w:style w:type="paragraph" w:styleId="a4">
    <w:name w:val="Balloon Text"/>
    <w:basedOn w:val="a"/>
    <w:link w:val="a5"/>
    <w:uiPriority w:val="99"/>
    <w:semiHidden/>
    <w:unhideWhenUsed/>
    <w:rsid w:val="003F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E%D0%B6%D0%BD%D0%B0%D1%8F_%D0%9A%D0%BE%D1%80%D0%B5%D1%8F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u.wikipedia.org/wiki/%D0%A0%D0%BE%D1%81%D1%81%D0%B8%D1%8F" TargetMode="External"/><Relationship Id="rId39" Type="http://schemas.openxmlformats.org/officeDocument/2006/relationships/image" Target="media/image10.png"/><Relationship Id="rId21" Type="http://schemas.openxmlformats.org/officeDocument/2006/relationships/image" Target="media/image4.png"/><Relationship Id="rId34" Type="http://schemas.openxmlformats.org/officeDocument/2006/relationships/hyperlink" Target="https://ru.wikipedia.org/wiki/%D0%A4%D0%B8%D0%BD%D0%BB%D1%8F%D0%BD%D0%B4%D0%B8%D1%8F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ru.wikipedia.org/wiki/%D0%A1%D0%BB%D0%BE%D0%B2%D0%B5%D0%BD%D0%B8%D1%8F" TargetMode="External"/><Relationship Id="rId50" Type="http://schemas.openxmlformats.org/officeDocument/2006/relationships/hyperlink" Target="https://ru.wikipedia.org/wiki/%D0%9B%D0%B8%D1%82%D0%B2%D0%B0" TargetMode="External"/><Relationship Id="rId55" Type="http://schemas.openxmlformats.org/officeDocument/2006/relationships/hyperlink" Target="https://ru.wikipedia.org/wiki/%D0%98%D1%82%D0%B0%D0%BB%D0%B8%D1%8F" TargetMode="External"/><Relationship Id="rId63" Type="http://schemas.openxmlformats.org/officeDocument/2006/relationships/hyperlink" Target="https://ru.wikipedia.org/wiki/%D0%A8%D0%B2%D0%B5%D1%86%D0%B8%D1%8F" TargetMode="External"/><Relationship Id="rId68" Type="http://schemas.openxmlformats.org/officeDocument/2006/relationships/image" Target="media/image20.png"/><Relationship Id="rId7" Type="http://schemas.openxmlformats.org/officeDocument/2006/relationships/hyperlink" Target="https://ru.wikipedia.org/wiki/TIMSS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1%D0%B8%D0%BD%D0%B3%D0%B0%D0%BF%D1%83%D1%80" TargetMode="External"/><Relationship Id="rId29" Type="http://schemas.openxmlformats.org/officeDocument/2006/relationships/hyperlink" Target="https://ru.wikipedia.org/wiki/%D0%98%D0%B7%D1%80%D0%B0%D0%B8%D0%BB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IEA" TargetMode="External"/><Relationship Id="rId11" Type="http://schemas.openxmlformats.org/officeDocument/2006/relationships/hyperlink" Target="https://commons.wikimedia.org/wiki/File:Flag_of_South_Korea.svg?uselang=ru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ru.wikipedia.org/wiki/%D0%A4%D0%B8%D0%BD%D0%BB%D1%8F%D0%BD%D0%B4%D0%B8%D1%8F" TargetMode="External"/><Relationship Id="rId3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0" Type="http://schemas.openxmlformats.org/officeDocument/2006/relationships/hyperlink" Target="https://ru.wikipedia.org/wiki/%D0%90%D0%BD%D0%B3%D0%BB%D0%B8%D1%8F" TargetMode="External"/><Relationship Id="rId45" Type="http://schemas.openxmlformats.org/officeDocument/2006/relationships/image" Target="media/image12.png"/><Relationship Id="rId53" Type="http://schemas.openxmlformats.org/officeDocument/2006/relationships/hyperlink" Target="https://ru.wikipedia.org/wiki/%D0%98%D1%82%D0%B0%D0%BB%D0%B8%D1%8F" TargetMode="External"/><Relationship Id="rId58" Type="http://schemas.openxmlformats.org/officeDocument/2006/relationships/hyperlink" Target="https://ru.wikipedia.org/wiki/%D0%9A%D0%B0%D0%B7%D0%B0%D1%85%D1%81%D1%82%D0%B0%D0%BD" TargetMode="External"/><Relationship Id="rId66" Type="http://schemas.openxmlformats.org/officeDocument/2006/relationships/hyperlink" Target="https://ru.wikipedia.org/wiki/%D0%A3%D0%BA%D1%80%D0%B0%D0%B8%D0%BD%D0%B0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ru.wikipedia.org/wiki/%D0%AF%D0%BF%D0%BE%D0%BD%D0%B8%D1%8F" TargetMode="External"/><Relationship Id="rId28" Type="http://schemas.openxmlformats.org/officeDocument/2006/relationships/hyperlink" Target="https://ru.wikipedia.org/wiki/%D0%A0%D0%BE%D1%81%D1%81%D0%B8%D1%8F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s://ru.wikipedia.org/wiki/%D0%A1%D0%BB%D0%BE%D0%B2%D0%B5%D0%BD%D0%B8%D1%8F" TargetMode="External"/><Relationship Id="rId57" Type="http://schemas.openxmlformats.org/officeDocument/2006/relationships/image" Target="media/image16.png"/><Relationship Id="rId61" Type="http://schemas.openxmlformats.org/officeDocument/2006/relationships/hyperlink" Target="https://ru.wikipedia.org/wiki/%D0%A8%D0%B2%D0%B5%D1%86%D0%B8%D1%8F" TargetMode="External"/><Relationship Id="rId10" Type="http://schemas.openxmlformats.org/officeDocument/2006/relationships/hyperlink" Target="https://ru.wikipedia.org/wiki/TIMSS" TargetMode="External"/><Relationship Id="rId19" Type="http://schemas.openxmlformats.org/officeDocument/2006/relationships/hyperlink" Target="https://ru.wikipedia.org/wiki/%D0%A2%D0%B0%D0%B9%D0%B2%D0%B0%D0%BD%D1%8C" TargetMode="External"/><Relationship Id="rId31" Type="http://schemas.openxmlformats.org/officeDocument/2006/relationships/hyperlink" Target="https://ru.wikipedia.org/wiki/%D0%98%D0%B7%D1%80%D0%B0%D0%B8%D0%BB%D1%8C" TargetMode="External"/><Relationship Id="rId44" Type="http://schemas.openxmlformats.org/officeDocument/2006/relationships/hyperlink" Target="https://ru.wikipedia.org/wiki/%D0%90%D0%B2%D1%81%D1%82%D1%80%D0%B0%D0%BB%D0%B8%D1%8F" TargetMode="External"/><Relationship Id="rId52" Type="http://schemas.openxmlformats.org/officeDocument/2006/relationships/hyperlink" Target="https://ru.wikipedia.org/wiki/%D0%9B%D0%B8%D1%82%D0%B2%D0%B0" TargetMode="External"/><Relationship Id="rId60" Type="http://schemas.openxmlformats.org/officeDocument/2006/relationships/hyperlink" Target="https://ru.wikipedia.org/wiki/%D0%9A%D0%B0%D0%B7%D0%B0%D1%85%D1%81%D1%82%D0%B0%D0%BD" TargetMode="External"/><Relationship Id="rId65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TIMSS" TargetMode="External"/><Relationship Id="rId14" Type="http://schemas.openxmlformats.org/officeDocument/2006/relationships/hyperlink" Target="https://ru.wikipedia.org/wiki/%D0%A1%D0%B8%D0%BD%D0%B3%D0%B0%D0%BF%D1%83%D1%80" TargetMode="External"/><Relationship Id="rId22" Type="http://schemas.openxmlformats.org/officeDocument/2006/relationships/hyperlink" Target="https://ru.wikipedia.org/wiki/%D0%93%D0%BE%D0%BD%D0%BA%D0%BE%D0%BD%D0%B3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7.png"/><Relationship Id="rId35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3" Type="http://schemas.openxmlformats.org/officeDocument/2006/relationships/hyperlink" Target="https://ru.wikipedia.org/wiki/%D0%92%D0%B5%D0%BD%D0%B3%D1%80%D0%B8%D1%8F" TargetMode="External"/><Relationship Id="rId48" Type="http://schemas.openxmlformats.org/officeDocument/2006/relationships/image" Target="media/image13.png"/><Relationship Id="rId56" Type="http://schemas.openxmlformats.org/officeDocument/2006/relationships/hyperlink" Target="https://commons.wikimedia.org/wiki/File:Flag_of_New_Zealand.svg?uselang=ru" TargetMode="External"/><Relationship Id="rId64" Type="http://schemas.openxmlformats.org/officeDocument/2006/relationships/hyperlink" Target="https://ru.wikipedia.org/wiki/%D0%A3%D0%BA%D1%80%D0%B0%D0%B8%D0%BD%D0%B0" TargetMode="External"/><Relationship Id="rId69" Type="http://schemas.openxmlformats.org/officeDocument/2006/relationships/hyperlink" Target="https://ru.wikipedia.org/wiki/%D0%9D%D0%BE%D1%80%D0%B2%D0%B5%D0%B3%D0%B8%D1%8F" TargetMode="External"/><Relationship Id="rId8" Type="http://schemas.openxmlformats.org/officeDocument/2006/relationships/hyperlink" Target="https://ru.wikipedia.org/wiki/TIMSS" TargetMode="External"/><Relationship Id="rId51" Type="http://schemas.openxmlformats.org/officeDocument/2006/relationships/image" Target="media/image14.png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ommons.wikimedia.org/wiki/File:Flag_of_the_Republic_of_China.svg?uselang=ru" TargetMode="External"/><Relationship Id="rId25" Type="http://schemas.openxmlformats.org/officeDocument/2006/relationships/hyperlink" Target="https://ru.wikipedia.org/wiki/%D0%AF%D0%BF%D0%BE%D0%BD%D0%B8%D1%8F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s://ru.wikipedia.org/wiki/%D0%90%D0%BD%D0%B3%D0%BB%D0%B8%D1%8F" TargetMode="External"/><Relationship Id="rId46" Type="http://schemas.openxmlformats.org/officeDocument/2006/relationships/hyperlink" Target="https://ru.wikipedia.org/wiki/%D0%90%D0%B2%D1%81%D1%82%D1%80%D0%B0%D0%BB%D0%B8%D1%8F" TargetMode="External"/><Relationship Id="rId59" Type="http://schemas.openxmlformats.org/officeDocument/2006/relationships/image" Target="media/image17.png"/><Relationship Id="rId67" Type="http://schemas.openxmlformats.org/officeDocument/2006/relationships/hyperlink" Target="https://ru.wikipedia.org/wiki/%D0%9D%D0%BE%D1%80%D0%B2%D0%B5%D0%B3%D0%B8%D1%8F" TargetMode="External"/><Relationship Id="rId20" Type="http://schemas.openxmlformats.org/officeDocument/2006/relationships/hyperlink" Target="https://ru.wikipedia.org/wiki/%D0%93%D0%BE%D0%BD%D0%BA%D0%BE%D0%BD%D0%B3" TargetMode="External"/><Relationship Id="rId41" Type="http://schemas.openxmlformats.org/officeDocument/2006/relationships/hyperlink" Target="https://ru.wikipedia.org/wiki/%D0%92%D0%B5%D0%BD%D0%B3%D1%80%D0%B8%D1%8F" TargetMode="External"/><Relationship Id="rId54" Type="http://schemas.openxmlformats.org/officeDocument/2006/relationships/image" Target="media/image15.png"/><Relationship Id="rId62" Type="http://schemas.openxmlformats.org/officeDocument/2006/relationships/image" Target="media/image18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Грекова</dc:creator>
  <cp:lastModifiedBy>Ирина Ю. Грекова</cp:lastModifiedBy>
  <cp:revision>1</cp:revision>
  <dcterms:created xsi:type="dcterms:W3CDTF">2015-08-19T03:08:00Z</dcterms:created>
  <dcterms:modified xsi:type="dcterms:W3CDTF">2015-08-19T03:14:00Z</dcterms:modified>
</cp:coreProperties>
</file>