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F6CE" w14:textId="77777777" w:rsidR="00DA70CC" w:rsidRPr="00324CB8" w:rsidRDefault="00DA70CC" w:rsidP="00DA70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4C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обучающихся, приспособленные для использования инвалидами и лицами с ограниченными возможностями здоровья</w:t>
      </w:r>
    </w:p>
    <w:p w14:paraId="0CE30359" w14:textId="77777777" w:rsidR="00DA70CC" w:rsidRPr="00324CB8" w:rsidRDefault="00DA70CC" w:rsidP="00DA70CC">
      <w:pPr>
        <w:pStyle w:val="30"/>
        <w:shd w:val="clear" w:color="auto" w:fill="auto"/>
        <w:spacing w:before="0" w:after="31" w:line="24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Пользователям с нарушениями опорно-двигательного аппарата</w:t>
      </w:r>
    </w:p>
    <w:p w14:paraId="7C041DE2" w14:textId="77777777" w:rsidR="00DA70CC" w:rsidRPr="00324CB8" w:rsidRDefault="00DA70CC" w:rsidP="00DA70CC">
      <w:pPr>
        <w:pStyle w:val="1"/>
        <w:shd w:val="clear" w:color="auto" w:fill="auto"/>
        <w:spacing w:before="0" w:after="122" w:line="276" w:lineRule="exact"/>
        <w:ind w:left="20" w:right="20" w:firstLine="0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 xml:space="preserve">Регистрация пользователей с нарушениями опорно-двигательного аппарата на сайте электронного </w:t>
      </w:r>
      <w:r>
        <w:rPr>
          <w:rFonts w:ascii="Times New Roman" w:hAnsi="Times New Roman"/>
          <w:sz w:val="24"/>
          <w:szCs w:val="24"/>
        </w:rPr>
        <w:br/>
      </w:r>
      <w:r w:rsidRPr="00324CB8">
        <w:rPr>
          <w:rFonts w:ascii="Times New Roman" w:hAnsi="Times New Roman"/>
          <w:sz w:val="24"/>
          <w:szCs w:val="24"/>
        </w:rPr>
        <w:t>ресурса / ЭБС дает им следующие возможности:</w:t>
      </w:r>
    </w:p>
    <w:p w14:paraId="44FB5BEA" w14:textId="77777777" w:rsidR="00DA70CC" w:rsidRPr="00324CB8" w:rsidRDefault="00DA70CC" w:rsidP="00DA70CC">
      <w:pPr>
        <w:pStyle w:val="1"/>
        <w:numPr>
          <w:ilvl w:val="0"/>
          <w:numId w:val="6"/>
        </w:numPr>
        <w:shd w:val="clear" w:color="auto" w:fill="auto"/>
        <w:spacing w:before="0" w:after="0" w:line="274" w:lineRule="exact"/>
        <w:ind w:left="426" w:hanging="426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 xml:space="preserve">получить доступ ко всем сервисам </w:t>
      </w:r>
      <w:r>
        <w:rPr>
          <w:rFonts w:ascii="Times New Roman" w:hAnsi="Times New Roman"/>
          <w:sz w:val="24"/>
          <w:szCs w:val="24"/>
        </w:rPr>
        <w:t>данного ресурса, в т.ч. вход в «личный кабинет»</w:t>
      </w:r>
      <w:r w:rsidRPr="00324CB8">
        <w:rPr>
          <w:rFonts w:ascii="Times New Roman" w:hAnsi="Times New Roman"/>
          <w:sz w:val="24"/>
          <w:szCs w:val="24"/>
        </w:rPr>
        <w:t>,</w:t>
      </w:r>
    </w:p>
    <w:p w14:paraId="7A0200BD" w14:textId="77777777" w:rsidR="00DA70CC" w:rsidRPr="00324CB8" w:rsidRDefault="00DA70CC" w:rsidP="00DA70CC">
      <w:pPr>
        <w:pStyle w:val="1"/>
        <w:numPr>
          <w:ilvl w:val="0"/>
          <w:numId w:val="6"/>
        </w:numPr>
        <w:shd w:val="clear" w:color="auto" w:fill="auto"/>
        <w:spacing w:before="0" w:after="147" w:line="274" w:lineRule="exact"/>
        <w:ind w:left="426" w:right="20" w:hanging="426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работать с домашнего компьютера при условии, что регистрация прошла в сети ДВФУ</w:t>
      </w:r>
      <w:r>
        <w:rPr>
          <w:rFonts w:ascii="Times New Roman" w:hAnsi="Times New Roman"/>
          <w:sz w:val="24"/>
          <w:szCs w:val="24"/>
        </w:rPr>
        <w:t>.</w:t>
      </w:r>
    </w:p>
    <w:p w14:paraId="39E33F9B" w14:textId="77777777" w:rsidR="00DA70CC" w:rsidRDefault="00DA70CC" w:rsidP="00DA70CC">
      <w:pPr>
        <w:pStyle w:val="30"/>
        <w:shd w:val="clear" w:color="auto" w:fill="auto"/>
        <w:spacing w:before="0" w:after="192" w:line="240" w:lineRule="exact"/>
        <w:ind w:left="20"/>
        <w:jc w:val="center"/>
        <w:rPr>
          <w:rFonts w:ascii="Times New Roman" w:hAnsi="Times New Roman"/>
          <w:sz w:val="24"/>
          <w:szCs w:val="24"/>
        </w:rPr>
      </w:pPr>
    </w:p>
    <w:p w14:paraId="5E0BFB58" w14:textId="77777777" w:rsidR="00DA70CC" w:rsidRPr="00324CB8" w:rsidRDefault="00DA70CC" w:rsidP="00DA70CC">
      <w:pPr>
        <w:pStyle w:val="30"/>
        <w:shd w:val="clear" w:color="auto" w:fill="auto"/>
        <w:spacing w:before="0" w:after="192" w:line="24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Пользователям с нарушениями зрения</w:t>
      </w:r>
    </w:p>
    <w:p w14:paraId="0CB6373D" w14:textId="77777777" w:rsidR="00DA70CC" w:rsidRPr="00324CB8" w:rsidRDefault="00DA70CC" w:rsidP="00DA70CC">
      <w:pPr>
        <w:pStyle w:val="40"/>
        <w:shd w:val="clear" w:color="auto" w:fill="auto"/>
        <w:spacing w:before="0" w:after="197" w:line="210" w:lineRule="exact"/>
        <w:ind w:left="2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ЭБС «Лань»</w:t>
      </w:r>
    </w:p>
    <w:p w14:paraId="4571D196" w14:textId="77777777" w:rsidR="00DA70CC" w:rsidRDefault="00DA70CC" w:rsidP="00DA70CC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20" w:lineRule="exact"/>
        <w:ind w:left="426" w:hanging="426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z w:val="24"/>
          <w:szCs w:val="24"/>
        </w:rPr>
        <w:t>м для людей с нарушением зрения.</w:t>
      </w:r>
    </w:p>
    <w:p w14:paraId="3A824AB3" w14:textId="77777777" w:rsidR="00DA70CC" w:rsidRPr="00324CB8" w:rsidRDefault="00DA70CC" w:rsidP="00DA70CC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20" w:lineRule="exact"/>
        <w:ind w:left="426" w:hanging="426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 xml:space="preserve">Мобильное приложение (для </w:t>
      </w:r>
      <w:r w:rsidRPr="00324CB8">
        <w:rPr>
          <w:rFonts w:ascii="Times New Roman" w:hAnsi="Times New Roman"/>
          <w:sz w:val="24"/>
          <w:szCs w:val="24"/>
          <w:lang w:val="en-US"/>
        </w:rPr>
        <w:t>iOS</w:t>
      </w:r>
      <w:r w:rsidRPr="00324CB8">
        <w:rPr>
          <w:rFonts w:ascii="Times New Roman" w:hAnsi="Times New Roman"/>
          <w:sz w:val="24"/>
          <w:szCs w:val="24"/>
        </w:rPr>
        <w:t xml:space="preserve"> и </w:t>
      </w:r>
      <w:r w:rsidRPr="00324CB8">
        <w:rPr>
          <w:rFonts w:ascii="Times New Roman" w:hAnsi="Times New Roman"/>
          <w:sz w:val="24"/>
          <w:szCs w:val="24"/>
          <w:lang w:val="en-US"/>
        </w:rPr>
        <w:t>Android</w:t>
      </w:r>
      <w:r w:rsidRPr="00324CB8">
        <w:rPr>
          <w:rFonts w:ascii="Times New Roman" w:hAnsi="Times New Roman"/>
          <w:sz w:val="24"/>
          <w:szCs w:val="24"/>
        </w:rPr>
        <w:t>), в которое интегрированы бесплатные сервисы для незрячих студентов и синтезатор речи. Используя синтезатор речи в мобильном приложении, незрячие студенты могут:</w:t>
      </w:r>
      <w:bookmarkStart w:id="0" w:name="_GoBack"/>
      <w:bookmarkEnd w:id="0"/>
    </w:p>
    <w:p w14:paraId="33787B63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осуществлять навигацию по каталогу;</w:t>
      </w:r>
    </w:p>
    <w:p w14:paraId="30224DF2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осуществлять переход внутри книги по предложениям, абзацам и главам;</w:t>
      </w:r>
    </w:p>
    <w:p w14:paraId="2F15139C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слушать озвученные книги на мобильном устройстве;</w:t>
      </w:r>
    </w:p>
    <w:p w14:paraId="569E0137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выбрать голос воспроизведения, отличный от системного;</w:t>
      </w:r>
    </w:p>
    <w:p w14:paraId="06A18801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регулировать скорость воспроизведения речи;</w:t>
      </w:r>
    </w:p>
    <w:p w14:paraId="7DEB4CDA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229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работать с книгами без доступа к интернету, т.е. в режиме оффлайн.</w:t>
      </w:r>
    </w:p>
    <w:p w14:paraId="46F033C4" w14:textId="77777777" w:rsidR="00DA70CC" w:rsidRPr="00324CB8" w:rsidRDefault="00DA70CC" w:rsidP="00DA70CC">
      <w:pPr>
        <w:pStyle w:val="50"/>
        <w:shd w:val="clear" w:color="auto" w:fill="auto"/>
        <w:spacing w:before="0" w:after="86" w:line="220" w:lineRule="exact"/>
        <w:ind w:left="20" w:firstLine="0"/>
        <w:rPr>
          <w:rFonts w:ascii="Times New Roman" w:hAnsi="Times New Roman"/>
          <w:b/>
          <w:sz w:val="24"/>
          <w:szCs w:val="24"/>
        </w:rPr>
      </w:pPr>
      <w:r w:rsidRPr="00324CB8">
        <w:rPr>
          <w:rFonts w:ascii="Times New Roman" w:hAnsi="Times New Roman"/>
          <w:b/>
          <w:sz w:val="24"/>
          <w:szCs w:val="24"/>
          <w:lang w:val="ru-RU" w:eastAsia="ru-RU"/>
        </w:rPr>
        <w:t xml:space="preserve">ЭБС </w:t>
      </w:r>
      <w:r w:rsidRPr="00324CB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24CB8">
        <w:rPr>
          <w:rFonts w:ascii="Times New Roman" w:hAnsi="Times New Roman"/>
          <w:b/>
          <w:sz w:val="24"/>
          <w:szCs w:val="24"/>
        </w:rPr>
        <w:t>IPRbooks</w:t>
      </w:r>
      <w:proofErr w:type="spellEnd"/>
      <w:r w:rsidRPr="00324CB8">
        <w:rPr>
          <w:rFonts w:ascii="Times New Roman" w:hAnsi="Times New Roman"/>
          <w:b/>
          <w:sz w:val="24"/>
          <w:szCs w:val="24"/>
        </w:rPr>
        <w:t>»</w:t>
      </w:r>
    </w:p>
    <w:p w14:paraId="07FEC7B0" w14:textId="77777777" w:rsidR="00DA70CC" w:rsidRDefault="00DA70CC" w:rsidP="00DA70CC">
      <w:pPr>
        <w:pStyle w:val="1"/>
        <w:numPr>
          <w:ilvl w:val="0"/>
          <w:numId w:val="4"/>
        </w:numPr>
        <w:shd w:val="clear" w:color="auto" w:fill="auto"/>
        <w:spacing w:before="0" w:after="0" w:line="281" w:lineRule="exact"/>
        <w:ind w:left="400" w:right="20" w:hanging="40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 xml:space="preserve">Специальная версия сайта электронно-библиотечной системы </w:t>
      </w:r>
      <w:proofErr w:type="spellStart"/>
      <w:r w:rsidRPr="00324CB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24CB8">
        <w:rPr>
          <w:rFonts w:ascii="Times New Roman" w:hAnsi="Times New Roman"/>
          <w:sz w:val="24"/>
          <w:szCs w:val="24"/>
        </w:rPr>
        <w:t xml:space="preserve"> для слабовидящих (</w:t>
      </w:r>
      <w:hyperlink r:id="rId5" w:history="1">
        <w:r w:rsidRPr="00324CB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324CB8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24CB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24CB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24CB8">
          <w:rPr>
            <w:rStyle w:val="a3"/>
            <w:rFonts w:ascii="Times New Roman" w:hAnsi="Times New Roman"/>
            <w:sz w:val="24"/>
            <w:szCs w:val="24"/>
            <w:lang w:val="en-US"/>
          </w:rPr>
          <w:t>iprbookshop</w:t>
        </w:r>
        <w:proofErr w:type="spellEnd"/>
        <w:r w:rsidRPr="00324CB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24CB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24CB8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24CB8">
          <w:rPr>
            <w:rStyle w:val="a3"/>
            <w:rFonts w:ascii="Times New Roman" w:hAnsi="Times New Roman"/>
            <w:sz w:val="24"/>
            <w:szCs w:val="24"/>
            <w:lang w:val="en-US"/>
          </w:rPr>
          <w:t>special</w:t>
        </w:r>
      </w:hyperlink>
      <w:r w:rsidRPr="00324CB8">
        <w:rPr>
          <w:rFonts w:ascii="Times New Roman" w:hAnsi="Times New Roman"/>
          <w:sz w:val="24"/>
          <w:szCs w:val="24"/>
        </w:rPr>
        <w:t>)</w:t>
      </w:r>
    </w:p>
    <w:p w14:paraId="543F6A7A" w14:textId="77777777" w:rsidR="00DA70CC" w:rsidRPr="00324CB8" w:rsidRDefault="00DA70CC" w:rsidP="00DA70CC">
      <w:pPr>
        <w:pStyle w:val="1"/>
        <w:numPr>
          <w:ilvl w:val="0"/>
          <w:numId w:val="4"/>
        </w:numPr>
        <w:shd w:val="clear" w:color="auto" w:fill="auto"/>
        <w:spacing w:before="0" w:after="0" w:line="281" w:lineRule="exact"/>
        <w:ind w:left="400" w:right="20" w:hanging="40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 xml:space="preserve">Программа не визуального доступа к информации </w:t>
      </w:r>
      <w:proofErr w:type="spellStart"/>
      <w:r w:rsidRPr="00324CB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24CB8">
        <w:rPr>
          <w:rFonts w:ascii="Times New Roman" w:hAnsi="Times New Roman"/>
          <w:sz w:val="24"/>
          <w:szCs w:val="24"/>
        </w:rPr>
        <w:t xml:space="preserve"> </w:t>
      </w:r>
      <w:r w:rsidRPr="00324CB8">
        <w:rPr>
          <w:rFonts w:ascii="Times New Roman" w:hAnsi="Times New Roman"/>
          <w:sz w:val="24"/>
          <w:szCs w:val="24"/>
          <w:lang w:val="en-US"/>
        </w:rPr>
        <w:t>WV</w:t>
      </w:r>
      <w:r w:rsidRPr="00324CB8">
        <w:rPr>
          <w:rFonts w:ascii="Times New Roman" w:hAnsi="Times New Roman"/>
          <w:sz w:val="24"/>
          <w:szCs w:val="24"/>
        </w:rPr>
        <w:t>-</w:t>
      </w:r>
      <w:r w:rsidRPr="00324CB8">
        <w:rPr>
          <w:rFonts w:ascii="Times New Roman" w:hAnsi="Times New Roman"/>
          <w:sz w:val="24"/>
          <w:szCs w:val="24"/>
          <w:lang w:val="en-US"/>
        </w:rPr>
        <w:t>Reader</w:t>
      </w:r>
      <w:r w:rsidRPr="00324CB8">
        <w:rPr>
          <w:rFonts w:ascii="Times New Roman" w:hAnsi="Times New Roman"/>
          <w:sz w:val="24"/>
          <w:szCs w:val="24"/>
        </w:rPr>
        <w:t xml:space="preserve"> для использования в мобильных приложениях устройств на базе операционной системы </w:t>
      </w:r>
      <w:r w:rsidRPr="00324CB8">
        <w:rPr>
          <w:rFonts w:ascii="Times New Roman" w:hAnsi="Times New Roman"/>
          <w:sz w:val="24"/>
          <w:szCs w:val="24"/>
          <w:lang w:val="en-US"/>
        </w:rPr>
        <w:t>Android</w:t>
      </w:r>
      <w:r w:rsidRPr="00324CB8">
        <w:rPr>
          <w:rFonts w:ascii="Times New Roman" w:hAnsi="Times New Roman"/>
          <w:sz w:val="24"/>
          <w:szCs w:val="24"/>
        </w:rPr>
        <w:t>:</w:t>
      </w:r>
    </w:p>
    <w:p w14:paraId="1FE4A55C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адаптированный интерфейс в соответствии с ГОСТом;</w:t>
      </w:r>
    </w:p>
    <w:p w14:paraId="21A88880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right="2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запуск и работа при помощи задания команд (приложение могут использовать даже люди с полной потерей зрения);</w:t>
      </w:r>
    </w:p>
    <w:p w14:paraId="59895451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навигация по содержанию;</w:t>
      </w:r>
    </w:p>
    <w:p w14:paraId="04747BA6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0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голосовой поиск изданий и голосовые ответы на запросы;</w:t>
      </w:r>
    </w:p>
    <w:p w14:paraId="03B84914" w14:textId="77777777" w:rsidR="00DA70CC" w:rsidRPr="00324CB8" w:rsidRDefault="00DA70CC" w:rsidP="00DA70CC">
      <w:pPr>
        <w:pStyle w:val="1"/>
        <w:numPr>
          <w:ilvl w:val="0"/>
          <w:numId w:val="3"/>
        </w:numPr>
        <w:shd w:val="clear" w:color="auto" w:fill="auto"/>
        <w:spacing w:before="0" w:after="229" w:line="281" w:lineRule="exact"/>
        <w:ind w:left="700" w:hanging="274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встроенный синтезатор речи, позволяющий слушать найденное издание.</w:t>
      </w:r>
    </w:p>
    <w:p w14:paraId="4FD83977" w14:textId="77777777" w:rsidR="00DA70CC" w:rsidRPr="00324CB8" w:rsidRDefault="00DA70CC" w:rsidP="00DA70CC">
      <w:pPr>
        <w:pStyle w:val="50"/>
        <w:shd w:val="clear" w:color="auto" w:fill="auto"/>
        <w:spacing w:before="0" w:after="133" w:line="220" w:lineRule="exact"/>
        <w:ind w:left="20" w:firstLine="0"/>
        <w:rPr>
          <w:rFonts w:ascii="Times New Roman" w:hAnsi="Times New Roman"/>
          <w:b/>
          <w:sz w:val="24"/>
          <w:szCs w:val="24"/>
          <w:lang w:val="ru-RU"/>
        </w:rPr>
      </w:pPr>
      <w:r w:rsidRPr="00324CB8">
        <w:rPr>
          <w:rFonts w:ascii="Times New Roman" w:hAnsi="Times New Roman"/>
          <w:b/>
          <w:sz w:val="24"/>
          <w:szCs w:val="24"/>
          <w:lang w:val="ru-RU" w:eastAsia="ru-RU"/>
        </w:rPr>
        <w:t>ЭБС «Консультант студента»</w:t>
      </w:r>
    </w:p>
    <w:p w14:paraId="352162B9" w14:textId="77777777" w:rsidR="00DA70CC" w:rsidRPr="00324CB8" w:rsidRDefault="00DA70CC" w:rsidP="00DA70CC">
      <w:pPr>
        <w:pStyle w:val="1"/>
        <w:shd w:val="clear" w:color="auto" w:fill="auto"/>
        <w:spacing w:before="0" w:after="0" w:line="220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Адаптивные технологии ЭБС «Консультант студента» включают в себя:</w:t>
      </w:r>
    </w:p>
    <w:p w14:paraId="5CD51A8A" w14:textId="77777777" w:rsidR="00DA70CC" w:rsidRDefault="00DA70CC" w:rsidP="00DA70CC">
      <w:pPr>
        <w:pStyle w:val="1"/>
        <w:numPr>
          <w:ilvl w:val="0"/>
          <w:numId w:val="5"/>
        </w:numPr>
        <w:shd w:val="clear" w:color="auto" w:fill="auto"/>
        <w:spacing w:before="0" w:after="0" w:line="281" w:lineRule="exact"/>
        <w:ind w:left="426" w:right="20" w:hanging="426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Версию сайга для слабовидящих (сервис увеличения шрифта), отвечающую требованиям существующих государственных стандартов.</w:t>
      </w:r>
    </w:p>
    <w:p w14:paraId="7667F6F9" w14:textId="77777777" w:rsidR="00DA70CC" w:rsidRPr="00324CB8" w:rsidRDefault="00DA70CC" w:rsidP="00DA70CC">
      <w:pPr>
        <w:pStyle w:val="1"/>
        <w:numPr>
          <w:ilvl w:val="0"/>
          <w:numId w:val="5"/>
        </w:numPr>
        <w:shd w:val="clear" w:color="auto" w:fill="auto"/>
        <w:spacing w:before="0" w:after="0" w:line="281" w:lineRule="exact"/>
        <w:ind w:left="426" w:right="20" w:hanging="426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Программу автоматического озвучивания библиографического описания издания и аннотации.</w:t>
      </w:r>
    </w:p>
    <w:p w14:paraId="0D7A9C4E" w14:textId="77777777" w:rsidR="00DA70CC" w:rsidRDefault="00DA70CC" w:rsidP="00DA70CC">
      <w:pPr>
        <w:pStyle w:val="1"/>
        <w:shd w:val="clear" w:color="auto" w:fill="auto"/>
        <w:spacing w:before="0" w:after="91" w:line="220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</w:p>
    <w:p w14:paraId="33CB1AE7" w14:textId="77777777" w:rsidR="00DA70CC" w:rsidRPr="00324CB8" w:rsidRDefault="00DA70CC" w:rsidP="00DA70CC">
      <w:pPr>
        <w:pStyle w:val="1"/>
        <w:shd w:val="clear" w:color="auto" w:fill="auto"/>
        <w:spacing w:before="0" w:after="91" w:line="220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Версии сайта для слабовидящих в других ЭБС:</w:t>
      </w:r>
    </w:p>
    <w:p w14:paraId="11D3DD19" w14:textId="77777777" w:rsidR="00DA70CC" w:rsidRPr="00324CB8" w:rsidRDefault="00DA70CC" w:rsidP="00DA70CC">
      <w:pPr>
        <w:pStyle w:val="50"/>
        <w:numPr>
          <w:ilvl w:val="0"/>
          <w:numId w:val="1"/>
        </w:numPr>
        <w:shd w:val="clear" w:color="auto" w:fill="auto"/>
        <w:spacing w:before="0" w:after="0" w:line="281" w:lineRule="exact"/>
        <w:ind w:left="700"/>
        <w:rPr>
          <w:rFonts w:ascii="Times New Roman" w:hAnsi="Times New Roman"/>
          <w:sz w:val="24"/>
          <w:szCs w:val="24"/>
        </w:rPr>
      </w:pPr>
      <w:r w:rsidRPr="00324CB8">
        <w:rPr>
          <w:rStyle w:val="51"/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24CB8">
        <w:rPr>
          <w:rStyle w:val="51"/>
          <w:rFonts w:ascii="Times New Roman" w:hAnsi="Times New Roman"/>
          <w:sz w:val="24"/>
          <w:szCs w:val="24"/>
        </w:rPr>
        <w:t xml:space="preserve">ZNANIUM.COM </w:t>
      </w:r>
      <w:r w:rsidRPr="00324CB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6" w:history="1">
        <w:r w:rsidRPr="00324CB8">
          <w:rPr>
            <w:rStyle w:val="a3"/>
            <w:rFonts w:ascii="Times New Roman" w:hAnsi="Times New Roman"/>
            <w:sz w:val="24"/>
            <w:szCs w:val="24"/>
          </w:rPr>
          <w:t>http://znanium.com/spec/</w:t>
        </w:r>
      </w:hyperlink>
      <w:r w:rsidRPr="00324CB8">
        <w:rPr>
          <w:rFonts w:ascii="Times New Roman" w:hAnsi="Times New Roman"/>
          <w:sz w:val="24"/>
          <w:szCs w:val="24"/>
          <w:lang w:eastAsia="ru-RU"/>
        </w:rPr>
        <w:t>;</w:t>
      </w:r>
    </w:p>
    <w:p w14:paraId="07D5BF02" w14:textId="77777777" w:rsidR="00DA70CC" w:rsidRPr="00324CB8" w:rsidRDefault="00DA70CC" w:rsidP="00DA70CC">
      <w:pPr>
        <w:pStyle w:val="50"/>
        <w:numPr>
          <w:ilvl w:val="0"/>
          <w:numId w:val="1"/>
        </w:numPr>
        <w:shd w:val="clear" w:color="auto" w:fill="auto"/>
        <w:spacing w:before="0" w:after="0" w:line="281" w:lineRule="exact"/>
        <w:ind w:left="70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B8">
        <w:rPr>
          <w:rFonts w:ascii="Times New Roman" w:hAnsi="Times New Roman"/>
          <w:b/>
          <w:sz w:val="24"/>
          <w:szCs w:val="24"/>
        </w:rPr>
        <w:t>Book.ru</w:t>
      </w:r>
      <w:r w:rsidRPr="00324CB8">
        <w:rPr>
          <w:rFonts w:ascii="Times New Roman" w:hAnsi="Times New Roman"/>
          <w:sz w:val="24"/>
          <w:szCs w:val="24"/>
        </w:rPr>
        <w:t xml:space="preserve"> </w:t>
      </w:r>
      <w:r w:rsidRPr="00324CB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7" w:history="1">
        <w:r w:rsidRPr="00324CB8">
          <w:rPr>
            <w:rStyle w:val="a3"/>
            <w:rFonts w:ascii="Times New Roman" w:hAnsi="Times New Roman"/>
            <w:sz w:val="24"/>
            <w:szCs w:val="24"/>
          </w:rPr>
          <w:t>https://www.book.ni/#</w:t>
        </w:r>
      </w:hyperlink>
      <w:r w:rsidRPr="00324CB8">
        <w:rPr>
          <w:rFonts w:ascii="Times New Roman" w:hAnsi="Times New Roman"/>
          <w:sz w:val="24"/>
          <w:szCs w:val="24"/>
        </w:rPr>
        <w:t>;</w:t>
      </w:r>
    </w:p>
    <w:p w14:paraId="2E0D68AC" w14:textId="77777777" w:rsidR="00DA70CC" w:rsidRPr="00324CB8" w:rsidRDefault="00DA70CC" w:rsidP="00DA70CC">
      <w:pPr>
        <w:pStyle w:val="50"/>
        <w:numPr>
          <w:ilvl w:val="0"/>
          <w:numId w:val="1"/>
        </w:numPr>
        <w:shd w:val="clear" w:color="auto" w:fill="auto"/>
        <w:spacing w:before="0" w:after="0" w:line="281" w:lineRule="exact"/>
        <w:ind w:left="700"/>
        <w:rPr>
          <w:rFonts w:ascii="Times New Roman" w:hAnsi="Times New Roman"/>
          <w:sz w:val="24"/>
          <w:szCs w:val="24"/>
          <w:lang w:val="ru-RU"/>
        </w:rPr>
      </w:pPr>
      <w:r w:rsidRPr="00324CB8">
        <w:rPr>
          <w:rStyle w:val="51"/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4CB8">
        <w:rPr>
          <w:rStyle w:val="51"/>
          <w:rFonts w:ascii="Times New Roman" w:hAnsi="Times New Roman"/>
          <w:sz w:val="24"/>
          <w:szCs w:val="24"/>
          <w:lang w:val="ru-RU" w:eastAsia="ru-RU"/>
        </w:rPr>
        <w:t>Юрайт</w:t>
      </w:r>
      <w:proofErr w:type="spellEnd"/>
      <w:r w:rsidRPr="00324CB8">
        <w:rPr>
          <w:rStyle w:val="51"/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24CB8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hyperlink r:id="rId8" w:history="1">
        <w:r w:rsidRPr="00324CB8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24CB8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324CB8">
          <w:rPr>
            <w:rStyle w:val="a3"/>
            <w:rFonts w:ascii="Times New Roman" w:hAnsi="Times New Roman"/>
            <w:sz w:val="24"/>
            <w:szCs w:val="24"/>
          </w:rPr>
          <w:t>biblio</w:t>
        </w:r>
        <w:proofErr w:type="spellEnd"/>
        <w:r w:rsidRPr="00324CB8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Pr="00324CB8">
          <w:rPr>
            <w:rStyle w:val="a3"/>
            <w:rFonts w:ascii="Times New Roman" w:hAnsi="Times New Roman"/>
            <w:sz w:val="24"/>
            <w:szCs w:val="24"/>
          </w:rPr>
          <w:t>online</w:t>
        </w:r>
        <w:r w:rsidRPr="00324CB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24CB8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324CB8">
        <w:rPr>
          <w:rFonts w:ascii="Times New Roman" w:hAnsi="Times New Roman"/>
          <w:sz w:val="24"/>
          <w:szCs w:val="24"/>
          <w:lang w:val="ru-RU"/>
        </w:rPr>
        <w:t>.</w:t>
      </w:r>
    </w:p>
    <w:p w14:paraId="53756A1F" w14:textId="77777777" w:rsidR="00DA70CC" w:rsidRPr="00324CB8" w:rsidRDefault="00DA70CC" w:rsidP="00DA70CC">
      <w:pPr>
        <w:pStyle w:val="1"/>
        <w:shd w:val="clear" w:color="auto" w:fill="auto"/>
        <w:spacing w:before="0" w:after="0" w:line="281" w:lineRule="exact"/>
        <w:ind w:left="700" w:right="20" w:firstLine="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</w:rPr>
        <w:t>При чтении книг и навигации по сайтам применяются функции масштабирования и контрастности текста.</w:t>
      </w:r>
    </w:p>
    <w:p w14:paraId="5A7506B8" w14:textId="77777777" w:rsidR="00DA70CC" w:rsidRPr="00324CB8" w:rsidRDefault="00DA70CC" w:rsidP="00DA70CC">
      <w:pPr>
        <w:pStyle w:val="50"/>
        <w:numPr>
          <w:ilvl w:val="0"/>
          <w:numId w:val="1"/>
        </w:numPr>
        <w:shd w:val="clear" w:color="auto" w:fill="auto"/>
        <w:spacing w:before="0" w:after="0" w:line="281" w:lineRule="exact"/>
        <w:ind w:left="700"/>
        <w:rPr>
          <w:rFonts w:ascii="Times New Roman" w:hAnsi="Times New Roman"/>
          <w:sz w:val="24"/>
          <w:szCs w:val="24"/>
        </w:rPr>
      </w:pPr>
      <w:r w:rsidRPr="00324CB8">
        <w:rPr>
          <w:rFonts w:ascii="Times New Roman" w:hAnsi="Times New Roman"/>
          <w:sz w:val="24"/>
          <w:szCs w:val="24"/>
          <w:lang w:val="ru-RU" w:eastAsia="ru-RU"/>
        </w:rPr>
        <w:t xml:space="preserve"> Базы данных </w:t>
      </w:r>
      <w:r w:rsidRPr="00324CB8">
        <w:rPr>
          <w:rFonts w:ascii="Times New Roman" w:hAnsi="Times New Roman"/>
          <w:b/>
          <w:sz w:val="24"/>
          <w:szCs w:val="24"/>
        </w:rPr>
        <w:t>EBSCO</w:t>
      </w:r>
    </w:p>
    <w:p w14:paraId="0856994D" w14:textId="568FAA6B" w:rsidR="00042919" w:rsidRDefault="00DA70CC" w:rsidP="00DA70CC">
      <w:r w:rsidRPr="00324CB8">
        <w:rPr>
          <w:rFonts w:ascii="Times New Roman" w:hAnsi="Times New Roman"/>
          <w:sz w:val="24"/>
          <w:szCs w:val="24"/>
        </w:rPr>
        <w:t xml:space="preserve">Доступна возможность прослушать полнотекстовый документ формата </w:t>
      </w:r>
      <w:r w:rsidRPr="00324CB8">
        <w:rPr>
          <w:rFonts w:ascii="Times New Roman" w:hAnsi="Times New Roman"/>
          <w:sz w:val="24"/>
          <w:szCs w:val="24"/>
          <w:lang w:val="en-US"/>
        </w:rPr>
        <w:t>HTML</w:t>
      </w:r>
      <w:r w:rsidRPr="00324CB8">
        <w:rPr>
          <w:rFonts w:ascii="Times New Roman" w:hAnsi="Times New Roman"/>
          <w:sz w:val="24"/>
          <w:szCs w:val="24"/>
        </w:rPr>
        <w:t xml:space="preserve"> с помощью функции преобразования текста в речь.</w:t>
      </w:r>
    </w:p>
    <w:sectPr w:rsidR="00042919" w:rsidSect="00DA70CC">
      <w:pgSz w:w="11906" w:h="16838"/>
      <w:pgMar w:top="993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22D"/>
    <w:multiLevelType w:val="hybridMultilevel"/>
    <w:tmpl w:val="63B6B6AA"/>
    <w:lvl w:ilvl="0" w:tplc="AD82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759"/>
    <w:multiLevelType w:val="multilevel"/>
    <w:tmpl w:val="B93A75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830AA"/>
    <w:multiLevelType w:val="multilevel"/>
    <w:tmpl w:val="453A1F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47ABD"/>
    <w:multiLevelType w:val="multilevel"/>
    <w:tmpl w:val="DFCE8CF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85713"/>
    <w:multiLevelType w:val="multilevel"/>
    <w:tmpl w:val="4E126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D71B0"/>
    <w:multiLevelType w:val="multilevel"/>
    <w:tmpl w:val="56E04C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A4"/>
    <w:rsid w:val="00042919"/>
    <w:rsid w:val="00422EA4"/>
    <w:rsid w:val="00D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AA16-4B8C-46CF-BCBD-10A1B02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0C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70CC"/>
    <w:rPr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A70CC"/>
    <w:rPr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A70CC"/>
    <w:rPr>
      <w:i/>
      <w:iCs/>
      <w:spacing w:val="-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A70CC"/>
    <w:rPr>
      <w:b/>
      <w:bCs/>
      <w:spacing w:val="5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A70CC"/>
    <w:rPr>
      <w:spacing w:val="1"/>
      <w:shd w:val="clear" w:color="auto" w:fill="FFFFFF"/>
      <w:lang w:val="en-US"/>
    </w:rPr>
  </w:style>
  <w:style w:type="character" w:customStyle="1" w:styleId="51">
    <w:name w:val="Основной текст (5) + Полужирный"/>
    <w:aliases w:val="Интервал 0 pt"/>
    <w:basedOn w:val="5"/>
    <w:uiPriority w:val="99"/>
    <w:rsid w:val="00DA70CC"/>
    <w:rPr>
      <w:b/>
      <w:bCs/>
      <w:color w:val="000000"/>
      <w:spacing w:val="3"/>
      <w:w w:val="100"/>
      <w:position w:val="0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uiPriority w:val="99"/>
    <w:rsid w:val="00DA70CC"/>
    <w:pPr>
      <w:widowControl w:val="0"/>
      <w:shd w:val="clear" w:color="auto" w:fill="FFFFFF"/>
      <w:spacing w:before="120" w:after="120" w:line="322" w:lineRule="exact"/>
      <w:ind w:hanging="360"/>
      <w:jc w:val="both"/>
    </w:pPr>
    <w:rPr>
      <w:rFonts w:asciiTheme="minorHAnsi" w:eastAsiaTheme="minorHAnsi" w:hAnsiTheme="minorHAnsi" w:cstheme="minorBidi"/>
      <w:spacing w:val="1"/>
    </w:rPr>
  </w:style>
  <w:style w:type="paragraph" w:customStyle="1" w:styleId="30">
    <w:name w:val="Основной текст (3)"/>
    <w:basedOn w:val="a"/>
    <w:link w:val="3"/>
    <w:uiPriority w:val="99"/>
    <w:rsid w:val="00DA70CC"/>
    <w:pPr>
      <w:widowControl w:val="0"/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i/>
      <w:iCs/>
      <w:spacing w:val="-3"/>
    </w:rPr>
  </w:style>
  <w:style w:type="paragraph" w:customStyle="1" w:styleId="40">
    <w:name w:val="Основной текст (4)"/>
    <w:basedOn w:val="a"/>
    <w:link w:val="4"/>
    <w:uiPriority w:val="99"/>
    <w:rsid w:val="00DA70CC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5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DA70CC"/>
    <w:pPr>
      <w:widowControl w:val="0"/>
      <w:shd w:val="clear" w:color="auto" w:fill="FFFFFF"/>
      <w:spacing w:before="180" w:after="180" w:line="240" w:lineRule="atLeast"/>
      <w:ind w:hanging="300"/>
    </w:pPr>
    <w:rPr>
      <w:rFonts w:asciiTheme="minorHAnsi" w:eastAsiaTheme="minorHAnsi" w:hAnsiTheme="minorHAnsi" w:cstheme="minorBidi"/>
      <w:spacing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ni/%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spec/" TargetMode="External"/><Relationship Id="rId5" Type="http://schemas.openxmlformats.org/officeDocument/2006/relationships/hyperlink" Target="http://www.iprbookshop.ru/spec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АдминВЦ</dc:creator>
  <cp:keywords/>
  <dc:description/>
  <cp:lastModifiedBy>АдминВЦ</cp:lastModifiedBy>
  <cp:revision>2</cp:revision>
  <dcterms:created xsi:type="dcterms:W3CDTF">2019-09-16T02:32:00Z</dcterms:created>
  <dcterms:modified xsi:type="dcterms:W3CDTF">2019-09-16T02:34:00Z</dcterms:modified>
</cp:coreProperties>
</file>